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D" w:rsidRDefault="00A92AA1">
      <w:r>
        <w:rPr>
          <w:rFonts w:eastAsia="Times New Roman" w:cs="Times New Roman"/>
        </w:rPr>
        <w:t>CALL FOR PAPERS</w:t>
      </w:r>
      <w:r>
        <w:rPr>
          <w:rFonts w:eastAsia="Times New Roman" w:cs="Times New Roman"/>
        </w:rPr>
        <w:br/>
        <w:t>Association for the Study of Australian Literature, FEBRUARY 2015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Dear Colleagues,</w:t>
      </w:r>
      <w:bookmarkStart w:id="0" w:name="_GoBack"/>
      <w:bookmarkEnd w:id="0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The next ASAL mini-conference will be held at the University of New England in February 2015. Guest speakers are Helen Garner and Fiona Capp.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For further details and to access the Call for Papers see below</w:t>
      </w:r>
      <w:proofErr w:type="gramStart"/>
      <w:r>
        <w:rPr>
          <w:rFonts w:eastAsia="Times New Roman" w:cs="Times New Roman"/>
        </w:rPr>
        <w:t>: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hyperlink r:id="rId5" w:tgtFrame="_blank" w:history="1">
        <w:r>
          <w:rPr>
            <w:rStyle w:val="Hyperlink"/>
            <w:rFonts w:eastAsia="Times New Roman" w:cs="Times New Roman"/>
          </w:rPr>
          <w:t>http://www.une.edu.au/about-une/academic-schools/school-of-arts/asal2015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Kind Regards,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Anne Pender</w:t>
      </w:r>
    </w:p>
    <w:sectPr w:rsidR="00B84DCD" w:rsidSect="00B84DC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1"/>
    <w:rsid w:val="00510EB4"/>
    <w:rsid w:val="00A92AA1"/>
    <w:rsid w:val="00B84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change2007.une.edu.au/owa/redir.aspx?C=FrcLGOJcOUOAwo-J0rq6EUkjAbo-itFIRdUFyjEgwz9TaJUkzWUV3O-ZHDcGo_RyCmH8L9ppxdw.&amp;URL=http%3a%2f%2fwww.une.edu.au%2fabout-une%2facademic-schools%2fschool-of-arts%2fasal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Pender</dc:creator>
  <cp:lastModifiedBy>University of South Australia</cp:lastModifiedBy>
  <cp:revision>2</cp:revision>
  <dcterms:created xsi:type="dcterms:W3CDTF">2014-08-13T06:30:00Z</dcterms:created>
  <dcterms:modified xsi:type="dcterms:W3CDTF">2014-08-13T06:30:00Z</dcterms:modified>
</cp:coreProperties>
</file>